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BD53" w14:textId="71126421" w:rsidR="000F2BA2" w:rsidRDefault="000F2BA2" w:rsidP="000F2BA2">
      <w:pPr>
        <w:shd w:val="clear" w:color="auto" w:fill="FFFFFF"/>
        <w:spacing w:before="100" w:beforeAutospacing="1" w:after="75" w:line="240" w:lineRule="auto"/>
        <w:jc w:val="right"/>
        <w:outlineLvl w:val="1"/>
        <w:rPr>
          <w:rFonts w:ascii="Cambria" w:eastAsia="Times New Roman" w:hAnsi="Cambria" w:cs="Times New Roman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sz w:val="24"/>
          <w:szCs w:val="24"/>
          <w:lang w:eastAsia="hr-HR"/>
        </w:rPr>
        <w:t xml:space="preserve">Prilog </w:t>
      </w:r>
    </w:p>
    <w:p w14:paraId="7B33CB60" w14:textId="1B26EDF6" w:rsidR="000F2BA2" w:rsidRPr="000F2BA2" w:rsidRDefault="000F2BA2" w:rsidP="000F2BA2">
      <w:pPr>
        <w:shd w:val="clear" w:color="auto" w:fill="FFFFFF"/>
        <w:spacing w:before="100" w:beforeAutospacing="1" w:after="75" w:line="240" w:lineRule="auto"/>
        <w:outlineLvl w:val="1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F2BA2">
        <w:rPr>
          <w:rFonts w:ascii="Cambria" w:eastAsia="Times New Roman" w:hAnsi="Cambria" w:cs="Times New Roman"/>
          <w:sz w:val="24"/>
          <w:szCs w:val="24"/>
          <w:lang w:eastAsia="hr-HR"/>
        </w:rPr>
        <w:t>Brisani  subjekt</w:t>
      </w:r>
    </w:p>
    <w:p w14:paraId="75F8FF0E" w14:textId="42957845" w:rsidR="000F2BA2" w:rsidRPr="000F2BA2" w:rsidRDefault="000F2BA2" w:rsidP="000F2BA2">
      <w:pPr>
        <w:shd w:val="clear" w:color="auto" w:fill="FFFFFF"/>
        <w:spacing w:before="100" w:beforeAutospacing="1" w:after="75" w:line="240" w:lineRule="auto"/>
        <w:outlineLvl w:val="1"/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</w:pPr>
      <w:r w:rsidRPr="000F2BA2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CATERING PARTNER jednostavno društvo s ograničenom odgovornošću za usluge u stečaju</w:t>
      </w:r>
    </w:p>
    <w:p w14:paraId="427F706D" w14:textId="6C5DB11F" w:rsidR="000F2BA2" w:rsidRPr="000F2BA2" w:rsidRDefault="000F2BA2" w:rsidP="000F2BA2">
      <w:pPr>
        <w:shd w:val="clear" w:color="auto" w:fill="FFFFFF"/>
        <w:spacing w:before="100" w:beforeAutospacing="1" w:after="75" w:line="240" w:lineRule="auto"/>
        <w:outlineLvl w:val="1"/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</w:pPr>
      <w:r w:rsidRPr="000F2BA2"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  <w:t>Nadležni sud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4"/>
      </w:tblGrid>
      <w:tr w:rsidR="000F2BA2" w:rsidRPr="000F2BA2" w14:paraId="23D86FBA" w14:textId="77777777" w:rsidTr="000F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08D4CC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Trgovački sud u Rijeci</w:t>
            </w:r>
          </w:p>
        </w:tc>
      </w:tr>
    </w:tbl>
    <w:p w14:paraId="4142EF56" w14:textId="77777777" w:rsidR="000F2BA2" w:rsidRPr="000F2BA2" w:rsidRDefault="000F2BA2" w:rsidP="000F2BA2">
      <w:pPr>
        <w:shd w:val="clear" w:color="auto" w:fill="FFFFFF"/>
        <w:spacing w:before="100" w:beforeAutospacing="1" w:after="75" w:line="240" w:lineRule="auto"/>
        <w:outlineLvl w:val="1"/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</w:pPr>
      <w:r w:rsidRPr="000F2BA2"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  <w:t>MBS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2"/>
      </w:tblGrid>
      <w:tr w:rsidR="000F2BA2" w:rsidRPr="000F2BA2" w14:paraId="404152BD" w14:textId="77777777" w:rsidTr="000F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E49BFF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040381477</w:t>
            </w: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br w:type="textWrapping" w:clear="all"/>
            </w: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br w:type="textWrapping" w:clear="all"/>
              <w:t>Trgovački sud u Rijeci brisao je ovaj subjekt (pod nazivom CATERING PARTNER jednostavno društvo s ograničenom odgovornošću za usluge u stečaju) dana 30.12.2022 rješenjem Tt-22/8610-2.</w:t>
            </w:r>
          </w:p>
        </w:tc>
      </w:tr>
    </w:tbl>
    <w:p w14:paraId="250FF2FB" w14:textId="77777777" w:rsidR="000F2BA2" w:rsidRPr="000F2BA2" w:rsidRDefault="000F2BA2" w:rsidP="000F2BA2">
      <w:pPr>
        <w:shd w:val="clear" w:color="auto" w:fill="FFFFFF"/>
        <w:spacing w:before="100" w:beforeAutospacing="1" w:after="75" w:line="240" w:lineRule="auto"/>
        <w:outlineLvl w:val="1"/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</w:pPr>
      <w:r w:rsidRPr="000F2BA2"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  <w:t>OIB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</w:tblGrid>
      <w:tr w:rsidR="000F2BA2" w:rsidRPr="000F2BA2" w14:paraId="62EC2683" w14:textId="77777777" w:rsidTr="000F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E9443F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60570520940</w:t>
            </w:r>
          </w:p>
        </w:tc>
      </w:tr>
    </w:tbl>
    <w:p w14:paraId="188E52B9" w14:textId="77777777" w:rsidR="000F2BA2" w:rsidRPr="000F2BA2" w:rsidRDefault="000F2BA2" w:rsidP="000F2BA2">
      <w:pPr>
        <w:shd w:val="clear" w:color="auto" w:fill="FFFFFF"/>
        <w:spacing w:before="100" w:beforeAutospacing="1" w:after="75" w:line="240" w:lineRule="auto"/>
        <w:outlineLvl w:val="1"/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</w:pPr>
      <w:r w:rsidRPr="000F2BA2"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  <w:t>EUID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8"/>
      </w:tblGrid>
      <w:tr w:rsidR="000F2BA2" w:rsidRPr="000F2BA2" w14:paraId="02EFB4B0" w14:textId="77777777" w:rsidTr="000F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084299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HRSR.040381477</w:t>
            </w:r>
          </w:p>
        </w:tc>
      </w:tr>
    </w:tbl>
    <w:p w14:paraId="40F373E4" w14:textId="77777777" w:rsidR="000F2BA2" w:rsidRPr="000F2BA2" w:rsidRDefault="000F2BA2" w:rsidP="000F2BA2">
      <w:pPr>
        <w:shd w:val="clear" w:color="auto" w:fill="FFFFFF"/>
        <w:spacing w:before="100" w:beforeAutospacing="1" w:after="75" w:line="240" w:lineRule="auto"/>
        <w:outlineLvl w:val="1"/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</w:pPr>
      <w:r w:rsidRPr="000F2BA2">
        <w:rPr>
          <w:rFonts w:ascii="Cambria" w:eastAsia="Times New Roman" w:hAnsi="Cambria" w:cs="Arial"/>
          <w:b/>
          <w:bCs/>
          <w:color w:val="414D65"/>
          <w:sz w:val="24"/>
          <w:szCs w:val="24"/>
          <w:lang w:eastAsia="hr-HR"/>
        </w:rPr>
        <w:t>Financijska izvješća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755"/>
        <w:gridCol w:w="2539"/>
        <w:gridCol w:w="1826"/>
      </w:tblGrid>
      <w:tr w:rsidR="000F2BA2" w:rsidRPr="000F2BA2" w14:paraId="083D3FCA" w14:textId="77777777" w:rsidTr="000F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B1D542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Datum predaje</w:t>
            </w:r>
          </w:p>
        </w:tc>
        <w:tc>
          <w:tcPr>
            <w:tcW w:w="0" w:type="auto"/>
            <w:vAlign w:val="center"/>
            <w:hideMark/>
          </w:tcPr>
          <w:p w14:paraId="7F4F373D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Godina</w:t>
            </w:r>
          </w:p>
        </w:tc>
        <w:tc>
          <w:tcPr>
            <w:tcW w:w="0" w:type="auto"/>
            <w:vAlign w:val="center"/>
            <w:hideMark/>
          </w:tcPr>
          <w:p w14:paraId="1D071F71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Obračunsko razdoblje</w:t>
            </w:r>
          </w:p>
        </w:tc>
        <w:tc>
          <w:tcPr>
            <w:tcW w:w="0" w:type="auto"/>
            <w:vAlign w:val="center"/>
            <w:hideMark/>
          </w:tcPr>
          <w:p w14:paraId="354DE454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Vrsta izvještaja</w:t>
            </w:r>
          </w:p>
        </w:tc>
      </w:tr>
      <w:tr w:rsidR="000F2BA2" w:rsidRPr="000F2BA2" w14:paraId="4CC31FF5" w14:textId="77777777" w:rsidTr="000F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C4D09F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30.04.2022</w:t>
            </w:r>
          </w:p>
        </w:tc>
        <w:tc>
          <w:tcPr>
            <w:tcW w:w="0" w:type="auto"/>
            <w:vAlign w:val="center"/>
            <w:hideMark/>
          </w:tcPr>
          <w:p w14:paraId="09842BFF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2E988D03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01.01.2021 - 31.12.2021</w:t>
            </w:r>
          </w:p>
        </w:tc>
        <w:tc>
          <w:tcPr>
            <w:tcW w:w="0" w:type="auto"/>
            <w:vAlign w:val="center"/>
            <w:hideMark/>
          </w:tcPr>
          <w:p w14:paraId="2D66687C" w14:textId="77777777" w:rsidR="000F2BA2" w:rsidRPr="000F2BA2" w:rsidRDefault="000F2BA2" w:rsidP="000F2BA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0F2BA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GFI-POD izvještaj</w:t>
            </w:r>
          </w:p>
        </w:tc>
      </w:tr>
    </w:tbl>
    <w:p w14:paraId="21700099" w14:textId="77777777" w:rsidR="000F2BA2" w:rsidRPr="000F2BA2" w:rsidRDefault="000F2BA2">
      <w:pPr>
        <w:rPr>
          <w:rFonts w:ascii="Cambria" w:hAnsi="Cambria"/>
          <w:sz w:val="24"/>
          <w:szCs w:val="24"/>
        </w:rPr>
      </w:pPr>
    </w:p>
    <w:sectPr w:rsidR="000F2BA2" w:rsidRPr="000F2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BA2"/>
    <w:rsid w:val="000F2BA2"/>
    <w:rsid w:val="006F6337"/>
    <w:rsid w:val="007A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DC300"/>
  <w15:chartTrackingRefBased/>
  <w15:docId w15:val="{D2469B49-281B-4446-AAA3-455F488A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0F2B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0F2BA2"/>
    <w:rPr>
      <w:rFonts w:ascii="Times New Roman" w:eastAsia="Times New Roman" w:hAnsi="Times New Roman" w:cs="Times New Roman"/>
      <w:b/>
      <w:bCs/>
      <w:sz w:val="36"/>
      <w:szCs w:val="3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4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4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2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Kučević</dc:creator>
  <cp:keywords/>
  <dc:description/>
  <cp:lastModifiedBy>Jasna Kučević</cp:lastModifiedBy>
  <cp:revision>3</cp:revision>
  <cp:lastPrinted>2023-01-24T11:09:00Z</cp:lastPrinted>
  <dcterms:created xsi:type="dcterms:W3CDTF">2023-01-24T11:13:00Z</dcterms:created>
  <dcterms:modified xsi:type="dcterms:W3CDTF">2023-01-24T11:13:00Z</dcterms:modified>
</cp:coreProperties>
</file>